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8A06" w14:textId="77777777" w:rsid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b/>
          <w:color w:val="000000"/>
          <w:sz w:val="24"/>
          <w:szCs w:val="24"/>
          <w:u w:val="single"/>
        </w:rPr>
      </w:pPr>
      <w:r>
        <w:rPr>
          <w:rFonts w:ascii="Cambria" w:eastAsia="Times New Roman" w:hAnsi="Cambria"/>
          <w:b/>
          <w:color w:val="000000"/>
          <w:sz w:val="24"/>
          <w:szCs w:val="24"/>
          <w:u w:val="single"/>
        </w:rPr>
        <w:t>INFROMACJE OGÓLNE</w:t>
      </w:r>
    </w:p>
    <w:p w14:paraId="3FC0D26F" w14:textId="77777777" w:rsid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b/>
          <w:color w:val="000000"/>
          <w:sz w:val="24"/>
          <w:szCs w:val="24"/>
          <w:u w:val="single"/>
        </w:rPr>
      </w:pPr>
    </w:p>
    <w:p w14:paraId="6CA8AA8A" w14:textId="77777777" w:rsid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p w14:paraId="1DA36386" w14:textId="77777777"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p w14:paraId="202DDB08" w14:textId="3C14D7DA" w:rsidR="006407EF" w:rsidRPr="006407EF" w:rsidRDefault="006407EF" w:rsidP="006407EF">
      <w:pPr>
        <w:shd w:val="clear" w:color="auto" w:fill="FFFFFF"/>
        <w:spacing w:after="0"/>
        <w:ind w:firstLine="708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Polskie Stowarzyszenie na rzecz Osób z Niepełnosprawnością Intelektualną Koło w Chojnicach realizuje </w:t>
      </w:r>
      <w:r w:rsidRPr="006407EF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od 01 kwi</w:t>
      </w:r>
      <w:r w:rsidR="00FB708F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etnia 202</w:t>
      </w:r>
      <w:r w:rsidR="006927C3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5</w:t>
      </w:r>
      <w:r w:rsidR="00FB708F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 xml:space="preserve"> roku do 31 marca 202</w:t>
      </w:r>
      <w:r w:rsidR="006927C3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7</w:t>
      </w:r>
      <w:r w:rsidRPr="006407EF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 xml:space="preserve"> roku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projekt pn. </w:t>
      </w:r>
      <w:r w:rsidRPr="006927C3">
        <w:rPr>
          <w:rFonts w:ascii="Cambria" w:eastAsia="Times New Roman" w:hAnsi="Cambria"/>
          <w:b/>
          <w:bCs/>
          <w:i/>
          <w:iCs/>
          <w:color w:val="000000"/>
          <w:sz w:val="24"/>
          <w:szCs w:val="24"/>
          <w:lang w:eastAsia="pl-PL"/>
        </w:rPr>
        <w:t>„</w:t>
      </w:r>
      <w:r w:rsidR="006927C3" w:rsidRPr="006927C3">
        <w:rPr>
          <w:rFonts w:ascii="Cambria" w:eastAsia="Times New Roman" w:hAnsi="Cambria"/>
          <w:b/>
          <w:bCs/>
          <w:i/>
          <w:iCs/>
          <w:color w:val="000000"/>
          <w:sz w:val="24"/>
          <w:szCs w:val="24"/>
          <w:lang w:eastAsia="pl-PL"/>
        </w:rPr>
        <w:t>Aktywność przez rehabilitację</w:t>
      </w:r>
      <w:r w:rsidRPr="006407EF">
        <w:rPr>
          <w:rFonts w:ascii="Cambria" w:eastAsia="Times New Roman" w:hAnsi="Cambria"/>
          <w:b/>
          <w:i/>
          <w:color w:val="000000"/>
          <w:sz w:val="24"/>
          <w:szCs w:val="24"/>
          <w:lang w:eastAsia="pl-PL"/>
        </w:rPr>
        <w:t xml:space="preserve">” 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współfinansowany ze środków </w:t>
      </w:r>
      <w:r w:rsidRPr="006407EF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PFRON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(</w:t>
      </w:r>
      <w:r w:rsidRPr="006407EF"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  <w:t>Państwowego Funduszu Rehabilitacji Osób Niepełnosprawnych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).</w:t>
      </w:r>
    </w:p>
    <w:p w14:paraId="1A388319" w14:textId="77777777"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14:paraId="050A0A9C" w14:textId="2B06D046" w:rsid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Projekt jest projektem wieloletnim</w:t>
      </w:r>
      <w:r w:rsidR="00FB708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(</w:t>
      </w:r>
      <w:r w:rsidR="006927C3">
        <w:rPr>
          <w:rFonts w:ascii="Cambria" w:eastAsia="Times New Roman" w:hAnsi="Cambria"/>
          <w:color w:val="000000"/>
          <w:sz w:val="24"/>
          <w:szCs w:val="24"/>
          <w:lang w:eastAsia="pl-PL"/>
        </w:rPr>
        <w:t>2</w:t>
      </w:r>
      <w:r w:rsidR="00FB708F">
        <w:rPr>
          <w:rFonts w:ascii="Cambria" w:eastAsia="Times New Roman" w:hAnsi="Cambria"/>
          <w:color w:val="000000"/>
          <w:sz w:val="24"/>
          <w:szCs w:val="24"/>
          <w:lang w:eastAsia="pl-PL"/>
        </w:rPr>
        <w:t>-letnim)</w:t>
      </w:r>
      <w:r w:rsidR="006927C3">
        <w:rPr>
          <w:rFonts w:ascii="Cambria" w:eastAsia="Times New Roman" w:hAnsi="Cambria"/>
          <w:color w:val="000000"/>
          <w:sz w:val="24"/>
          <w:szCs w:val="24"/>
          <w:lang w:eastAsia="pl-PL"/>
        </w:rPr>
        <w:t>, który będzie realizowany w następującym czasookresie:</w:t>
      </w:r>
    </w:p>
    <w:p w14:paraId="66687623" w14:textId="30D12884" w:rsidR="006927C3" w:rsidRDefault="006927C3" w:rsidP="006927C3">
      <w:pPr>
        <w:pStyle w:val="Akapitzlist"/>
        <w:numPr>
          <w:ilvl w:val="0"/>
          <w:numId w:val="4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Pierwszy okres finansowania: 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ab/>
        <w:t>2025-04-01 – 2026-03-31;</w:t>
      </w:r>
    </w:p>
    <w:p w14:paraId="2BE83D0D" w14:textId="2C5D88A2" w:rsidR="006927C3" w:rsidRDefault="006927C3" w:rsidP="006927C3">
      <w:pPr>
        <w:pStyle w:val="Akapitzlist"/>
        <w:numPr>
          <w:ilvl w:val="0"/>
          <w:numId w:val="4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Drugi okres finansowania: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ab/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ab/>
        <w:t>2026-04-01 – 2027-03-31</w:t>
      </w:r>
    </w:p>
    <w:p w14:paraId="544D2AB5" w14:textId="77777777" w:rsidR="006927C3" w:rsidRDefault="006927C3" w:rsidP="006927C3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14:paraId="46C1B393" w14:textId="42E9C235" w:rsidR="006927C3" w:rsidRDefault="006927C3" w:rsidP="006927C3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927C3">
        <w:rPr>
          <w:rFonts w:ascii="Cambria" w:eastAsia="Times New Roman" w:hAnsi="Cambria"/>
          <w:b/>
          <w:bCs/>
          <w:color w:val="000000"/>
          <w:sz w:val="24"/>
          <w:szCs w:val="24"/>
          <w:lang w:eastAsia="pl-PL"/>
        </w:rPr>
        <w:t>Zarząd PFRON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przyznał </w:t>
      </w:r>
      <w:r w:rsidRPr="006927C3">
        <w:rPr>
          <w:rFonts w:ascii="Cambria" w:eastAsia="Times New Roman" w:hAnsi="Cambria"/>
          <w:b/>
          <w:bCs/>
          <w:color w:val="000000"/>
          <w:sz w:val="24"/>
          <w:szCs w:val="24"/>
          <w:lang w:eastAsia="pl-PL"/>
        </w:rPr>
        <w:t>dofinansowanie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na projekt pn. </w:t>
      </w:r>
      <w:r w:rsidRPr="006927C3">
        <w:rPr>
          <w:rFonts w:ascii="Cambria" w:eastAsia="Times New Roman" w:hAnsi="Cambria"/>
          <w:b/>
          <w:bCs/>
          <w:i/>
          <w:iCs/>
          <w:color w:val="000000"/>
          <w:sz w:val="24"/>
          <w:szCs w:val="24"/>
          <w:lang w:eastAsia="pl-PL"/>
        </w:rPr>
        <w:t>„Aktywność przez rehabilitację”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w łącznej kwocie </w:t>
      </w:r>
      <w:r w:rsidRPr="006927C3">
        <w:rPr>
          <w:rFonts w:ascii="Cambria" w:eastAsia="Times New Roman" w:hAnsi="Cambria"/>
          <w:b/>
          <w:bCs/>
          <w:color w:val="000000"/>
          <w:sz w:val="24"/>
          <w:szCs w:val="24"/>
          <w:lang w:eastAsia="pl-PL"/>
        </w:rPr>
        <w:t>4.934.147,11zł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, w tym:</w:t>
      </w:r>
    </w:p>
    <w:p w14:paraId="01A09019" w14:textId="51CD1125" w:rsidR="006927C3" w:rsidRDefault="006927C3" w:rsidP="006927C3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2025 rok: 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ab/>
        <w:t>2.450.505,64zł;</w:t>
      </w:r>
    </w:p>
    <w:p w14:paraId="7AF49E95" w14:textId="3581F568" w:rsidR="006927C3" w:rsidRDefault="006927C3" w:rsidP="006927C3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2026 rok: 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ab/>
        <w:t>2.483.641,47zł.</w:t>
      </w:r>
    </w:p>
    <w:p w14:paraId="6A48332D" w14:textId="77777777" w:rsidR="006927C3" w:rsidRDefault="006927C3" w:rsidP="006927C3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14:paraId="66DBDA5F" w14:textId="3509E8A7" w:rsidR="006927C3" w:rsidRDefault="006C6C3F" w:rsidP="006927C3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Przyznane dofinansowanie stanowi </w:t>
      </w:r>
      <w:r w:rsidRPr="006C6C3F">
        <w:rPr>
          <w:rFonts w:ascii="Cambria" w:eastAsia="Times New Roman" w:hAnsi="Cambria"/>
          <w:b/>
          <w:bCs/>
          <w:color w:val="000000"/>
          <w:sz w:val="24"/>
          <w:szCs w:val="24"/>
          <w:lang w:eastAsia="pl-PL"/>
        </w:rPr>
        <w:t>99% kosztów kwalifikowanych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projektu.</w:t>
      </w:r>
    </w:p>
    <w:p w14:paraId="736DBA2A" w14:textId="77777777" w:rsidR="006C6C3F" w:rsidRDefault="006C6C3F" w:rsidP="006927C3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14:paraId="4A8F50A3" w14:textId="2B859F59" w:rsidR="006C6C3F" w:rsidRDefault="006C6C3F" w:rsidP="006927C3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Łączna wartość kosztów kwalifikowanych projektu to</w:t>
      </w:r>
      <w:r w:rsidR="00B150A1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4.983.986,69zł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, w tym:</w:t>
      </w:r>
    </w:p>
    <w:p w14:paraId="1AB67FC7" w14:textId="26284DDD" w:rsidR="006C6C3F" w:rsidRDefault="006C6C3F" w:rsidP="006C6C3F">
      <w:pPr>
        <w:pStyle w:val="Akapitzlist"/>
        <w:numPr>
          <w:ilvl w:val="0"/>
          <w:numId w:val="8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2025 rok: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ab/>
      </w:r>
      <w:r w:rsidR="00B150A1">
        <w:rPr>
          <w:rFonts w:ascii="Cambria" w:eastAsia="Times New Roman" w:hAnsi="Cambria"/>
          <w:color w:val="000000"/>
          <w:sz w:val="24"/>
          <w:szCs w:val="24"/>
          <w:lang w:eastAsia="pl-PL"/>
        </w:rPr>
        <w:t>2.475.258,22zł;</w:t>
      </w:r>
    </w:p>
    <w:p w14:paraId="67ED5CF6" w14:textId="570A4D71" w:rsidR="006C6C3F" w:rsidRPr="006C6C3F" w:rsidRDefault="006C6C3F" w:rsidP="006C6C3F">
      <w:pPr>
        <w:pStyle w:val="Akapitzlist"/>
        <w:numPr>
          <w:ilvl w:val="0"/>
          <w:numId w:val="8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20206 rok: 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ab/>
      </w:r>
      <w:r w:rsidR="00B150A1">
        <w:rPr>
          <w:rFonts w:ascii="Cambria" w:eastAsia="Times New Roman" w:hAnsi="Cambria"/>
          <w:color w:val="000000"/>
          <w:sz w:val="24"/>
          <w:szCs w:val="24"/>
          <w:lang w:eastAsia="pl-PL"/>
        </w:rPr>
        <w:t>2.508.728,47zł.</w:t>
      </w:r>
    </w:p>
    <w:p w14:paraId="0B3A88EC" w14:textId="77777777" w:rsidR="006C6C3F" w:rsidRDefault="006C6C3F" w:rsidP="006927C3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14:paraId="1DA19BF7" w14:textId="77777777" w:rsidR="006C6C3F" w:rsidRDefault="006C6C3F" w:rsidP="006927C3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14:paraId="14855109" w14:textId="77777777" w:rsidR="006C6C3F" w:rsidRDefault="006C6C3F" w:rsidP="006C6C3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Projekt 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realizowany b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ędzie 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w sposób ciągły przez okres 11 miesięcy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w każdym z okresów finansowania.</w:t>
      </w:r>
    </w:p>
    <w:p w14:paraId="23E9F822" w14:textId="3F46A719" w:rsidR="006C6C3F" w:rsidRDefault="006C6C3F" w:rsidP="006C6C3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</w:t>
      </w:r>
    </w:p>
    <w:p w14:paraId="333E056D" w14:textId="77777777" w:rsidR="006927C3" w:rsidRPr="006927C3" w:rsidRDefault="006927C3" w:rsidP="006927C3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14:paraId="4748D8ED" w14:textId="519ABE84" w:rsidR="00D84EB3" w:rsidRDefault="006C6C3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W ramach projektu dzieci z niepełnosprawnościami w wieku od 0 do 18 r.ż. i dorośli z niepełnosprawnością będą korzystać z następujących form wsparcia:</w:t>
      </w:r>
    </w:p>
    <w:p w14:paraId="145F08AC" w14:textId="79BF57AC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Rehabilitacji ruchowej (fizjoterapii);</w:t>
      </w:r>
    </w:p>
    <w:p w14:paraId="7BEC7C21" w14:textId="0D89ABAC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Terapii pedagogicznej (rewalidacji);</w:t>
      </w:r>
    </w:p>
    <w:p w14:paraId="7BB14600" w14:textId="608EE126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C6C3F">
        <w:rPr>
          <w:rFonts w:ascii="Cambria" w:eastAsia="Times New Roman" w:hAnsi="Cambria"/>
          <w:color w:val="000000"/>
          <w:sz w:val="24"/>
          <w:szCs w:val="24"/>
          <w:lang w:eastAsia="pl-PL"/>
        </w:rPr>
        <w:t>Terapii mowy (logopedii);</w:t>
      </w:r>
    </w:p>
    <w:p w14:paraId="4E72B842" w14:textId="0F25C027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Terapii integracji sensorycznej;</w:t>
      </w:r>
    </w:p>
    <w:p w14:paraId="33D6B6E6" w14:textId="466390B1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Terapii psychologicznej;</w:t>
      </w:r>
    </w:p>
    <w:p w14:paraId="058C6D38" w14:textId="661862F4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Terapii ręki;</w:t>
      </w:r>
    </w:p>
    <w:p w14:paraId="1D6F84C4" w14:textId="76E2343B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Terapii </w:t>
      </w:r>
      <w:proofErr w:type="spellStart"/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neurotaktylnej</w:t>
      </w:r>
      <w:proofErr w:type="spellEnd"/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według metody </w:t>
      </w:r>
      <w:proofErr w:type="spellStart"/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M</w:t>
      </w:r>
      <w:r w:rsidR="001841AC">
        <w:rPr>
          <w:rFonts w:ascii="Cambria" w:eastAsia="Times New Roman" w:hAnsi="Cambria"/>
          <w:color w:val="000000"/>
          <w:sz w:val="24"/>
          <w:szCs w:val="24"/>
          <w:lang w:eastAsia="pl-PL"/>
        </w:rPr>
        <w:t>a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sgutowej</w:t>
      </w:r>
      <w:proofErr w:type="spellEnd"/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;</w:t>
      </w:r>
    </w:p>
    <w:p w14:paraId="7FAD0763" w14:textId="2CCDD668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Met</w:t>
      </w:r>
      <w:r w:rsidR="001841AC">
        <w:rPr>
          <w:rFonts w:ascii="Cambria" w:eastAsia="Times New Roman" w:hAnsi="Cambria"/>
          <w:color w:val="000000"/>
          <w:sz w:val="24"/>
          <w:szCs w:val="24"/>
          <w:lang w:eastAsia="pl-PL"/>
        </w:rPr>
        <w:t>o</w:t>
      </w: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dy Krakowskiej;</w:t>
      </w:r>
    </w:p>
    <w:p w14:paraId="3EF4608B" w14:textId="7A1ABCC3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Terapii PADOVAN;</w:t>
      </w:r>
    </w:p>
    <w:p w14:paraId="1F59B516" w14:textId="66FF15BC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Terapii AAC;</w:t>
      </w:r>
    </w:p>
    <w:p w14:paraId="70574553" w14:textId="237175FE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Terapii czaszkowo – krzyżowej;</w:t>
      </w:r>
    </w:p>
    <w:p w14:paraId="6B0A7401" w14:textId="4963FC03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proofErr w:type="spellStart"/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Felinoterapii</w:t>
      </w:r>
      <w:proofErr w:type="spellEnd"/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;</w:t>
      </w:r>
    </w:p>
    <w:p w14:paraId="5AFFA978" w14:textId="72A596B2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lastRenderedPageBreak/>
        <w:t>Arteterapii (wsparcie grupowe);</w:t>
      </w:r>
    </w:p>
    <w:p w14:paraId="0A113620" w14:textId="4B24DF79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Masażu klasycznego;</w:t>
      </w:r>
    </w:p>
    <w:p w14:paraId="269E1CCB" w14:textId="54FB7D7D" w:rsidR="006C6C3F" w:rsidRDefault="006C6C3F" w:rsidP="006C6C3F">
      <w:pPr>
        <w:pStyle w:val="Akapitzlist"/>
        <w:numPr>
          <w:ilvl w:val="0"/>
          <w:numId w:val="6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Elektrostymulacji w logopedii.</w:t>
      </w:r>
    </w:p>
    <w:p w14:paraId="4DAAEC13" w14:textId="77777777" w:rsidR="006C6C3F" w:rsidRDefault="006C6C3F" w:rsidP="006C6C3F">
      <w:pPr>
        <w:shd w:val="clear" w:color="auto" w:fill="FFFFFF"/>
        <w:spacing w:after="0"/>
        <w:ind w:left="6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14:paraId="26990C63" w14:textId="7F759B73" w:rsidR="006C6C3F" w:rsidRDefault="006C6C3F" w:rsidP="006C6C3F">
      <w:pPr>
        <w:shd w:val="clear" w:color="auto" w:fill="FFFFFF"/>
        <w:spacing w:after="0"/>
        <w:ind w:left="6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Dorośli z niepełnosprawnościami skorzystają ze wsparcia udzielanego przez terapeutów w ramach:</w:t>
      </w:r>
    </w:p>
    <w:p w14:paraId="7DEC2E8B" w14:textId="5D48112E" w:rsidR="006C6C3F" w:rsidRDefault="006C6C3F" w:rsidP="006C6C3F">
      <w:pPr>
        <w:pStyle w:val="Akapitzlist"/>
        <w:numPr>
          <w:ilvl w:val="0"/>
          <w:numId w:val="7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Rehabilitacji ruchowej (fizjoterapii);</w:t>
      </w:r>
    </w:p>
    <w:p w14:paraId="01F1C2E6" w14:textId="528B2BC0" w:rsidR="006C6C3F" w:rsidRDefault="006C6C3F" w:rsidP="006C6C3F">
      <w:pPr>
        <w:pStyle w:val="Akapitzlist"/>
        <w:numPr>
          <w:ilvl w:val="0"/>
          <w:numId w:val="7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Masażu klasycznego;</w:t>
      </w:r>
    </w:p>
    <w:p w14:paraId="5A41A0E6" w14:textId="215A62A4" w:rsidR="006C6C3F" w:rsidRDefault="006C6C3F" w:rsidP="006C6C3F">
      <w:pPr>
        <w:pStyle w:val="Akapitzlist"/>
        <w:numPr>
          <w:ilvl w:val="0"/>
          <w:numId w:val="7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Terapii mowy (logopedii)</w:t>
      </w:r>
    </w:p>
    <w:p w14:paraId="797E6E17" w14:textId="337D265D" w:rsidR="006C6C3F" w:rsidRDefault="006C6C3F" w:rsidP="006C6C3F">
      <w:pPr>
        <w:pStyle w:val="Akapitzlist"/>
        <w:numPr>
          <w:ilvl w:val="0"/>
          <w:numId w:val="7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Terapii </w:t>
      </w:r>
      <w:proofErr w:type="spellStart"/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neurotaktylnej</w:t>
      </w:r>
      <w:proofErr w:type="spellEnd"/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;</w:t>
      </w:r>
    </w:p>
    <w:p w14:paraId="0E7B8EAB" w14:textId="4CB295CF" w:rsidR="006C6C3F" w:rsidRPr="001841AC" w:rsidRDefault="006C6C3F" w:rsidP="001841AC">
      <w:pPr>
        <w:pStyle w:val="Akapitzlist"/>
        <w:numPr>
          <w:ilvl w:val="0"/>
          <w:numId w:val="7"/>
        </w:numPr>
        <w:shd w:val="clear" w:color="auto" w:fill="FFFFFF"/>
        <w:spacing w:after="0"/>
        <w:ind w:left="42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/>
          <w:color w:val="000000"/>
          <w:sz w:val="24"/>
          <w:szCs w:val="24"/>
          <w:lang w:eastAsia="pl-PL"/>
        </w:rPr>
        <w:t>Terapii pedagogicznej</w:t>
      </w:r>
      <w:r w:rsidRPr="001841AC">
        <w:rPr>
          <w:rFonts w:ascii="Cambria" w:eastAsia="Times New Roman" w:hAnsi="Cambria"/>
          <w:color w:val="000000"/>
          <w:sz w:val="24"/>
          <w:szCs w:val="24"/>
          <w:lang w:eastAsia="pl-PL"/>
        </w:rPr>
        <w:t>.</w:t>
      </w:r>
    </w:p>
    <w:p w14:paraId="7DFC4BA4" w14:textId="77777777" w:rsidR="006927C3" w:rsidRDefault="006927C3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14:paraId="37563C8F" w14:textId="77777777" w:rsidR="001841AC" w:rsidRDefault="001841AC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p w14:paraId="50B6E42C" w14:textId="7A29F984"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Przedmiotem projektu jest rehabilitacja </w:t>
      </w:r>
      <w:r w:rsidR="00B150A1">
        <w:rPr>
          <w:rFonts w:ascii="Cambria" w:eastAsia="Times New Roman" w:hAnsi="Cambria"/>
          <w:b/>
          <w:color w:val="000000"/>
          <w:sz w:val="24"/>
          <w:szCs w:val="24"/>
        </w:rPr>
        <w:t>100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 xml:space="preserve"> dzieci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z niepełnosprawnościami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oraz </w:t>
      </w: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15 dorosłych z niepełnosprawnościami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z terenu powiatu chojnickiego i człuchowskiego.</w:t>
      </w:r>
    </w:p>
    <w:p w14:paraId="135C514A" w14:textId="77777777" w:rsidR="006407EF" w:rsidRP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14:paraId="1EC27E0D" w14:textId="667F95A6" w:rsidR="006407EF" w:rsidRPr="006407EF" w:rsidRDefault="006407EF" w:rsidP="0032623A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Realizacja projektu odbywa</w:t>
      </w:r>
      <w:r w:rsidR="00B150A1">
        <w:rPr>
          <w:rFonts w:ascii="Cambria" w:eastAsia="Times New Roman" w:hAnsi="Cambria"/>
          <w:color w:val="000000"/>
          <w:sz w:val="24"/>
          <w:szCs w:val="24"/>
          <w:lang w:eastAsia="pl-PL"/>
        </w:rPr>
        <w:t>ć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się w siedzibie Stowarzyszenia, w Chojnicach przy ul. Przemysłowej 3a przez 6 dni w tygodniu</w:t>
      </w:r>
      <w:r w:rsidR="00B150A1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, jak również w </w:t>
      </w:r>
      <w:r w:rsidR="001841AC">
        <w:rPr>
          <w:rFonts w:ascii="Cambria" w:eastAsia="Times New Roman" w:hAnsi="Cambria"/>
          <w:color w:val="000000"/>
          <w:sz w:val="24"/>
          <w:szCs w:val="24"/>
          <w:lang w:eastAsia="pl-PL"/>
        </w:rPr>
        <w:t>s</w:t>
      </w:r>
      <w:r w:rsidR="00B150A1">
        <w:rPr>
          <w:rFonts w:ascii="Cambria" w:eastAsia="Times New Roman" w:hAnsi="Cambria"/>
          <w:color w:val="000000"/>
          <w:sz w:val="24"/>
          <w:szCs w:val="24"/>
          <w:lang w:eastAsia="pl-PL"/>
        </w:rPr>
        <w:t>ali bezpłatnie użyczanej przez sponsora prywatnego do udzielania wsparcia m.in. w ramach terapii integracji sensorycznej.</w:t>
      </w:r>
    </w:p>
    <w:p w14:paraId="266A8DFE" w14:textId="77777777" w:rsidR="006407EF" w:rsidRPr="006407EF" w:rsidRDefault="006407EF" w:rsidP="006407EF">
      <w:pPr>
        <w:shd w:val="clear" w:color="auto" w:fill="FFFFFF"/>
        <w:spacing w:after="0"/>
        <w:ind w:left="66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</w:p>
    <w:p w14:paraId="60D617DF" w14:textId="791D8C44" w:rsidR="006407EF" w:rsidRPr="006407EF" w:rsidRDefault="006407EF" w:rsidP="006407EF">
      <w:pPr>
        <w:shd w:val="clear" w:color="auto" w:fill="FFFFFF"/>
        <w:spacing w:after="0"/>
        <w:ind w:firstLine="708"/>
        <w:jc w:val="both"/>
        <w:rPr>
          <w:rFonts w:ascii="Cambria" w:eastAsia="Times New Roman" w:hAnsi="Cambria"/>
          <w:color w:val="000000"/>
          <w:sz w:val="24"/>
          <w:szCs w:val="24"/>
          <w:lang w:eastAsia="pl-PL"/>
        </w:rPr>
      </w:pP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Rehabilitacja ruchowa, masaż klasyczny, terapia logop</w:t>
      </w:r>
      <w:r w:rsidR="0054775D">
        <w:rPr>
          <w:rFonts w:ascii="Cambria" w:eastAsia="Times New Roman" w:hAnsi="Cambria"/>
          <w:color w:val="000000"/>
          <w:sz w:val="24"/>
          <w:szCs w:val="24"/>
          <w:lang w:eastAsia="pl-PL"/>
        </w:rPr>
        <w:t>edyczna</w:t>
      </w:r>
      <w:r w:rsidR="006927C3">
        <w:rPr>
          <w:rFonts w:ascii="Cambria" w:eastAsia="Times New Roman" w:hAnsi="Cambria"/>
          <w:color w:val="000000"/>
          <w:sz w:val="24"/>
          <w:szCs w:val="24"/>
          <w:lang w:eastAsia="pl-PL"/>
        </w:rPr>
        <w:t>,</w:t>
      </w:r>
      <w:r w:rsidR="0054775D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 terapia </w:t>
      </w:r>
      <w:proofErr w:type="spellStart"/>
      <w:r w:rsidR="0054775D">
        <w:rPr>
          <w:rFonts w:ascii="Cambria" w:eastAsia="Times New Roman" w:hAnsi="Cambria"/>
          <w:color w:val="000000"/>
          <w:sz w:val="24"/>
          <w:szCs w:val="24"/>
          <w:lang w:eastAsia="pl-PL"/>
        </w:rPr>
        <w:t>neurotaktylna</w:t>
      </w:r>
      <w:proofErr w:type="spellEnd"/>
      <w:r w:rsidR="006927C3">
        <w:rPr>
          <w:rFonts w:ascii="Cambria" w:eastAsia="Times New Roman" w:hAnsi="Cambria"/>
          <w:color w:val="000000"/>
          <w:sz w:val="24"/>
          <w:szCs w:val="24"/>
          <w:lang w:eastAsia="pl-PL"/>
        </w:rPr>
        <w:t xml:space="preserve">, terapia pedagogiczna, </w:t>
      </w:r>
      <w:r w:rsidRPr="006407EF">
        <w:rPr>
          <w:rFonts w:ascii="Cambria" w:eastAsia="Times New Roman" w:hAnsi="Cambria"/>
          <w:color w:val="000000"/>
          <w:sz w:val="24"/>
          <w:szCs w:val="24"/>
          <w:lang w:eastAsia="pl-PL"/>
        </w:rPr>
        <w:t>odbywać się będą również w miejscu zamieszkania beneficjentów projektu.</w:t>
      </w:r>
    </w:p>
    <w:p w14:paraId="105EB49C" w14:textId="77777777" w:rsidR="0054775D" w:rsidRDefault="0054775D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p w14:paraId="1C437C0C" w14:textId="77777777" w:rsidR="0081517B" w:rsidRPr="006407EF" w:rsidRDefault="0081517B" w:rsidP="0054775D">
      <w:pPr>
        <w:shd w:val="clear" w:color="auto" w:fill="FFFFFF"/>
        <w:spacing w:after="0"/>
        <w:ind w:firstLine="708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Projekt jest odpowiedzią na problem wykluczenia społecznego osób z niepełnosprawnościami zamieszkałych na terenie powiatu chojnickiego i człuchowskiego.</w:t>
      </w:r>
    </w:p>
    <w:p w14:paraId="63FA94C0" w14:textId="77777777" w:rsidR="0032623A" w:rsidRDefault="0032623A" w:rsidP="006407EF">
      <w:pPr>
        <w:shd w:val="clear" w:color="auto" w:fill="FFFFFF"/>
        <w:spacing w:after="0"/>
        <w:jc w:val="both"/>
        <w:rPr>
          <w:rFonts w:ascii="Cambria" w:eastAsia="Times New Roman" w:hAnsi="Cambria"/>
          <w:b/>
          <w:color w:val="000000"/>
          <w:sz w:val="24"/>
          <w:szCs w:val="24"/>
        </w:rPr>
      </w:pPr>
    </w:p>
    <w:p w14:paraId="1F297307" w14:textId="77777777" w:rsidR="0081517B" w:rsidRPr="006407EF" w:rsidRDefault="0081517B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b/>
          <w:color w:val="000000"/>
          <w:sz w:val="24"/>
          <w:szCs w:val="24"/>
        </w:rPr>
        <w:t>Cele szczegółowe</w:t>
      </w:r>
      <w:r w:rsidRPr="006407EF">
        <w:rPr>
          <w:rFonts w:ascii="Cambria" w:eastAsia="Times New Roman" w:hAnsi="Cambria"/>
          <w:color w:val="000000"/>
          <w:sz w:val="24"/>
          <w:szCs w:val="24"/>
        </w:rPr>
        <w:t xml:space="preserve"> projektu to:</w:t>
      </w:r>
    </w:p>
    <w:p w14:paraId="142E8EE4" w14:textId="77777777"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udostępnienie nieodpłatnej i profesjonalnej rehabilitacji ruchowej i społecznej;</w:t>
      </w:r>
    </w:p>
    <w:p w14:paraId="592C6EE8" w14:textId="77777777"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zapewnienie indywidualnych form wsparcia terapeutycznego;</w:t>
      </w:r>
    </w:p>
    <w:p w14:paraId="18A7AF52" w14:textId="77777777"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stymulowanie i optymalizowanie funkcji poznawczych;</w:t>
      </w:r>
    </w:p>
    <w:p w14:paraId="73FDABFC" w14:textId="77777777"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niwelowanie deficytów rozwojowych;</w:t>
      </w:r>
    </w:p>
    <w:p w14:paraId="65BBE286" w14:textId="77777777"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zwiększenie aktywności poznawczej, kreatywności, samoakceptacji;</w:t>
      </w:r>
    </w:p>
    <w:p w14:paraId="73EE11CF" w14:textId="77777777"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usprawnienie ruchowe i manualne;</w:t>
      </w:r>
    </w:p>
    <w:p w14:paraId="0F2E17F5" w14:textId="77777777" w:rsidR="0081517B" w:rsidRPr="006407EF" w:rsidRDefault="0081517B" w:rsidP="006407E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  <w:r w:rsidRPr="006407EF">
        <w:rPr>
          <w:rFonts w:ascii="Cambria" w:eastAsia="Times New Roman" w:hAnsi="Cambria"/>
          <w:color w:val="000000"/>
          <w:sz w:val="24"/>
          <w:szCs w:val="24"/>
        </w:rPr>
        <w:t>przeciwdziałanie wykluczeniu.</w:t>
      </w:r>
    </w:p>
    <w:p w14:paraId="7659B8E4" w14:textId="77777777" w:rsidR="006407EF" w:rsidRDefault="006407EF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p w14:paraId="6D2D2B73" w14:textId="77777777" w:rsidR="001841AC" w:rsidRDefault="001841AC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p w14:paraId="13FE10C9" w14:textId="77777777" w:rsidR="001841AC" w:rsidRDefault="001841AC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p w14:paraId="08ABF93E" w14:textId="77777777" w:rsidR="001841AC" w:rsidRPr="006407EF" w:rsidRDefault="001841AC" w:rsidP="006407EF">
      <w:pPr>
        <w:shd w:val="clear" w:color="auto" w:fill="FFFFFF"/>
        <w:spacing w:after="0"/>
        <w:jc w:val="both"/>
        <w:rPr>
          <w:rFonts w:ascii="Cambria" w:eastAsia="Times New Roman" w:hAnsi="Cambria"/>
          <w:color w:val="000000"/>
          <w:sz w:val="24"/>
          <w:szCs w:val="24"/>
        </w:rPr>
      </w:pPr>
    </w:p>
    <w:tbl>
      <w:tblPr>
        <w:tblW w:w="10491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7797"/>
      </w:tblGrid>
      <w:tr w:rsidR="00A71AF8" w:rsidRPr="00631669" w14:paraId="55F562C7" w14:textId="77777777" w:rsidTr="00A8456C">
        <w:trPr>
          <w:trHeight w:val="1038"/>
          <w:jc w:val="center"/>
        </w:trPr>
        <w:tc>
          <w:tcPr>
            <w:tcW w:w="2694" w:type="dxa"/>
            <w:vAlign w:val="center"/>
          </w:tcPr>
          <w:p w14:paraId="6B16E714" w14:textId="77777777" w:rsidR="00A71AF8" w:rsidRPr="00631669" w:rsidRDefault="00A71AF8" w:rsidP="00A71AF8">
            <w:pPr>
              <w:tabs>
                <w:tab w:val="center" w:pos="4536"/>
                <w:tab w:val="right" w:pos="9072"/>
              </w:tabs>
              <w:spacing w:after="0"/>
              <w:rPr>
                <w:rFonts w:ascii="Cambria" w:hAnsi="Cambria"/>
                <w:sz w:val="24"/>
                <w:szCs w:val="24"/>
              </w:rPr>
            </w:pPr>
            <w:r w:rsidRPr="00631669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8E2379A" wp14:editId="697BB3F5">
                  <wp:extent cx="1633480" cy="931786"/>
                  <wp:effectExtent l="19050" t="0" r="482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250" cy="932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7" w:type="dxa"/>
            <w:vAlign w:val="center"/>
          </w:tcPr>
          <w:p w14:paraId="68ABEBF7" w14:textId="0364374C" w:rsidR="00A71AF8" w:rsidRPr="00270496" w:rsidRDefault="00A71AF8" w:rsidP="00A71AF8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mbria" w:hAnsi="Cambria"/>
              </w:rPr>
            </w:pPr>
            <w:r w:rsidRPr="00270496">
              <w:rPr>
                <w:rFonts w:ascii="Cambria" w:hAnsi="Cambria"/>
              </w:rPr>
              <w:t xml:space="preserve">Projekt pn. </w:t>
            </w:r>
            <w:r w:rsidRPr="00270496">
              <w:rPr>
                <w:rFonts w:ascii="Cambria" w:hAnsi="Cambria"/>
                <w:b/>
              </w:rPr>
              <w:t>„</w:t>
            </w:r>
            <w:r w:rsidR="006927C3">
              <w:rPr>
                <w:rFonts w:ascii="Cambria" w:hAnsi="Cambria"/>
                <w:b/>
                <w:i/>
              </w:rPr>
              <w:t>Aktywność przez rehabilitację</w:t>
            </w:r>
            <w:r w:rsidRPr="00270496">
              <w:rPr>
                <w:rFonts w:ascii="Cambria" w:hAnsi="Cambria"/>
                <w:b/>
              </w:rPr>
              <w:t>"</w:t>
            </w:r>
            <w:r w:rsidRPr="00270496">
              <w:rPr>
                <w:rFonts w:ascii="Cambria" w:hAnsi="Cambria"/>
              </w:rPr>
              <w:t xml:space="preserve"> współfinansowany</w:t>
            </w:r>
          </w:p>
          <w:p w14:paraId="26884CC2" w14:textId="77777777" w:rsidR="00A71AF8" w:rsidRPr="00631669" w:rsidRDefault="00A71AF8" w:rsidP="00A71AF8">
            <w:pPr>
              <w:tabs>
                <w:tab w:val="center" w:pos="4536"/>
                <w:tab w:val="right" w:pos="9072"/>
              </w:tabs>
              <w:spacing w:after="0"/>
              <w:jc w:val="center"/>
              <w:rPr>
                <w:rFonts w:ascii="Cambria" w:hAnsi="Cambria"/>
                <w:sz w:val="24"/>
                <w:szCs w:val="24"/>
              </w:rPr>
            </w:pPr>
            <w:r w:rsidRPr="00270496">
              <w:rPr>
                <w:rFonts w:ascii="Cambria" w:hAnsi="Cambria"/>
              </w:rPr>
              <w:t>przez Państwowy Fundusz Rehabilitacji Osób Niepełnosprawnych</w:t>
            </w:r>
          </w:p>
        </w:tc>
      </w:tr>
    </w:tbl>
    <w:p w14:paraId="12E22641" w14:textId="77777777" w:rsidR="00065AF6" w:rsidRDefault="00065AF6"/>
    <w:sectPr w:rsidR="00065AF6" w:rsidSect="0081517B">
      <w:pgSz w:w="11906" w:h="16838"/>
      <w:pgMar w:top="1417" w:right="849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0889"/>
    <w:multiLevelType w:val="hybridMultilevel"/>
    <w:tmpl w:val="35624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E3228"/>
    <w:multiLevelType w:val="hybridMultilevel"/>
    <w:tmpl w:val="E9AE5C70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610F5"/>
    <w:multiLevelType w:val="multilevel"/>
    <w:tmpl w:val="384A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E17F07"/>
    <w:multiLevelType w:val="hybridMultilevel"/>
    <w:tmpl w:val="F37216C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527F0"/>
    <w:multiLevelType w:val="hybridMultilevel"/>
    <w:tmpl w:val="97589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A3F31"/>
    <w:multiLevelType w:val="hybridMultilevel"/>
    <w:tmpl w:val="E736BB62"/>
    <w:lvl w:ilvl="0" w:tplc="0415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60ED2598"/>
    <w:multiLevelType w:val="hybridMultilevel"/>
    <w:tmpl w:val="C09A75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4314D9"/>
    <w:multiLevelType w:val="hybridMultilevel"/>
    <w:tmpl w:val="13BEB35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37722758">
    <w:abstractNumId w:val="2"/>
  </w:num>
  <w:num w:numId="2" w16cid:durableId="589237971">
    <w:abstractNumId w:val="7"/>
  </w:num>
  <w:num w:numId="3" w16cid:durableId="821625076">
    <w:abstractNumId w:val="6"/>
  </w:num>
  <w:num w:numId="4" w16cid:durableId="1555657430">
    <w:abstractNumId w:val="3"/>
  </w:num>
  <w:num w:numId="5" w16cid:durableId="2063826682">
    <w:abstractNumId w:val="0"/>
  </w:num>
  <w:num w:numId="6" w16cid:durableId="512110835">
    <w:abstractNumId w:val="1"/>
  </w:num>
  <w:num w:numId="7" w16cid:durableId="604004083">
    <w:abstractNumId w:val="5"/>
  </w:num>
  <w:num w:numId="8" w16cid:durableId="13082409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7B"/>
    <w:rsid w:val="00044824"/>
    <w:rsid w:val="00065AF6"/>
    <w:rsid w:val="000B2AEA"/>
    <w:rsid w:val="00135A29"/>
    <w:rsid w:val="001841AC"/>
    <w:rsid w:val="001E1EEC"/>
    <w:rsid w:val="0032623A"/>
    <w:rsid w:val="00384B2E"/>
    <w:rsid w:val="003E00DB"/>
    <w:rsid w:val="00465F6F"/>
    <w:rsid w:val="0054775D"/>
    <w:rsid w:val="006407EF"/>
    <w:rsid w:val="00643C78"/>
    <w:rsid w:val="006927C3"/>
    <w:rsid w:val="006A4958"/>
    <w:rsid w:val="006C6C3F"/>
    <w:rsid w:val="007765B9"/>
    <w:rsid w:val="007F4446"/>
    <w:rsid w:val="0081517B"/>
    <w:rsid w:val="0087601E"/>
    <w:rsid w:val="00987968"/>
    <w:rsid w:val="0099073B"/>
    <w:rsid w:val="009A7FC4"/>
    <w:rsid w:val="00A71AF8"/>
    <w:rsid w:val="00AE167E"/>
    <w:rsid w:val="00B13438"/>
    <w:rsid w:val="00B150A1"/>
    <w:rsid w:val="00BA2694"/>
    <w:rsid w:val="00C853D7"/>
    <w:rsid w:val="00CB1E89"/>
    <w:rsid w:val="00D84EB3"/>
    <w:rsid w:val="00E312D2"/>
    <w:rsid w:val="00ED03A8"/>
    <w:rsid w:val="00FB1136"/>
    <w:rsid w:val="00FB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F093"/>
  <w15:docId w15:val="{2FD24F84-D9F8-4476-A39D-E328903B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17B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1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1AF8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07E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Dagmara H</cp:lastModifiedBy>
  <cp:revision>4</cp:revision>
  <dcterms:created xsi:type="dcterms:W3CDTF">2025-04-05T16:43:00Z</dcterms:created>
  <dcterms:modified xsi:type="dcterms:W3CDTF">2025-04-06T17:20:00Z</dcterms:modified>
</cp:coreProperties>
</file>